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911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7AA18D8" wp14:editId="4387D24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7B38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45125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FA3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A94F4" w14:textId="1EE50BBB" w:rsidR="00000000" w:rsidRDefault="001B6531">
            <w:pPr>
              <w:rPr>
                <w:rFonts w:eastAsia="Times New Roman"/>
              </w:rPr>
            </w:pPr>
            <w:r>
              <w:rPr>
                <w:rStyle w:val="Forte"/>
              </w:rPr>
              <w:t>26/11/2025</w:t>
            </w:r>
          </w:p>
        </w:tc>
      </w:tr>
    </w:tbl>
    <w:p w14:paraId="3823855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5BFDF2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CDFE47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4D274F" w14:textId="77777777" w:rsidR="00000000" w:rsidRDefault="00000000">
      <w:pPr>
        <w:pStyle w:val="NormalWeb"/>
      </w:pPr>
      <w:r>
        <w:rPr>
          <w:rStyle w:val="Forte"/>
        </w:rPr>
        <w:t>ESCOLA TÉCNICA ESTADUAL ARMANDO PANNUNZIO – SOROCABA</w:t>
      </w:r>
    </w:p>
    <w:p w14:paraId="7EE9FFC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2075035" w14:textId="77777777" w:rsidR="00000000" w:rsidRDefault="00000000">
      <w:pPr>
        <w:pStyle w:val="NormalWeb"/>
      </w:pPr>
      <w:r>
        <w:rPr>
          <w:rStyle w:val="Forte"/>
        </w:rPr>
        <w:t>EDITAL Nº 264/43/2025, PROCESSO Nº – PROCESSO Nº 136.00139826/2025–15</w:t>
      </w:r>
    </w:p>
    <w:p w14:paraId="1D9D0175" w14:textId="77777777" w:rsidR="00000000" w:rsidRDefault="00000000">
      <w:pPr>
        <w:pStyle w:val="NormalWeb"/>
      </w:pPr>
      <w:r>
        <w:t> </w:t>
      </w:r>
    </w:p>
    <w:p w14:paraId="2B4DB74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F7BF29B" w14:textId="77777777" w:rsidR="00000000" w:rsidRDefault="00000000">
      <w:pPr>
        <w:pStyle w:val="NormalWeb"/>
      </w:pPr>
      <w:r>
        <w:t> </w:t>
      </w:r>
    </w:p>
    <w:p w14:paraId="311714C7" w14:textId="77777777" w:rsidR="00000000" w:rsidRDefault="00000000">
      <w:pPr>
        <w:pStyle w:val="NormalWeb"/>
      </w:pPr>
      <w:r>
        <w:t>O Superintendente da ESCOLA TÉCNICA ESTADUAL ARMANDO PANNUNZIO,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D84E26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DEF11B1" w14:textId="77777777" w:rsidR="00000000" w:rsidRDefault="00000000">
      <w:pPr>
        <w:pStyle w:val="NormalWeb"/>
      </w:pPr>
      <w:r>
        <w:t>6928 – LEGISLAÇÃO TRIBUTÁRIA II (PARA A HABILITAÇÃO COMÉRCIO EXTERIOR)(COMÉRCIO EXTERIOR INTEGRADO AO ENSINO MÉDIO (MTEC – PROGRAMA NOVOTEC INTEGRADO) – MTEC–N)</w:t>
      </w:r>
    </w:p>
    <w:p w14:paraId="67867F93" w14:textId="77777777" w:rsidR="00000000" w:rsidRDefault="00000000">
      <w:pPr>
        <w:pStyle w:val="NormalWeb"/>
      </w:pPr>
      <w:r>
        <w:lastRenderedPageBreak/>
        <w:t> </w:t>
      </w:r>
    </w:p>
    <w:p w14:paraId="2DD9272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EC013ED" w14:textId="77777777" w:rsidR="00000000" w:rsidRDefault="00000000">
      <w:pPr>
        <w:pStyle w:val="NormalWeb"/>
      </w:pPr>
      <w:r>
        <w:t> </w:t>
      </w:r>
    </w:p>
    <w:p w14:paraId="29C9689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EBEBF6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4/MAYARA PEREIRA DE ALMEIDA/557509245/44405281807</w:t>
      </w:r>
      <w:r>
        <w:rPr>
          <w:rFonts w:eastAsia="Times New Roman"/>
        </w:rPr>
        <w:br/>
        <w:t>5/RUTISLEA CASSIA DOS SANTOS/284721104/18272716801</w:t>
      </w:r>
    </w:p>
    <w:p w14:paraId="66C0A123" w14:textId="77777777" w:rsidR="00000000" w:rsidRDefault="00000000">
      <w:pPr>
        <w:pStyle w:val="NormalWeb"/>
      </w:pPr>
      <w:r>
        <w:t>Ao candidato que vier a ser eliminado do Processo Seletivo Simplificado em virtude da constatação de falsidade de sua autodeclaração é facultado, no prazo de 7 (sete) dias corridos, opor pedido de reconsideração, nos termos do Capítulo XVI do Edital de Abertura de Inscrições.</w:t>
      </w:r>
    </w:p>
    <w:p w14:paraId="06F29EB3" w14:textId="77777777" w:rsidR="00000000" w:rsidRDefault="00000000">
      <w:pPr>
        <w:pStyle w:val="NormalWeb"/>
      </w:pPr>
      <w:r>
        <w:rPr>
          <w:b/>
          <w:bCs/>
        </w:rPr>
        <w:t>CANDIDATOS NÃO ENQUADRADOS NA CONDIÇÃO DECLARADA</w:t>
      </w:r>
      <w:r>
        <w:br/>
        <w:t>São os candidatos que não atenderam ao quesito de cor ou raça declarados na ficha de inscrição, após a aferição por parte da Comissão de Verificação e o candidato que, convocado, deixou de encaminhar o documento para comprovação de ascendência.</w:t>
      </w:r>
      <w:r>
        <w:br/>
        <w:t>Nº de inscrição / RG / CPF</w:t>
      </w:r>
    </w:p>
    <w:p w14:paraId="24BEEA7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7/432246277/31805636804</w:t>
      </w:r>
    </w:p>
    <w:p w14:paraId="4B364607" w14:textId="77777777" w:rsidR="00000000" w:rsidRDefault="00000000">
      <w:pPr>
        <w:pStyle w:val="NormalWeb"/>
      </w:pPr>
      <w:r>
        <w:t> </w:t>
      </w:r>
    </w:p>
    <w:p w14:paraId="7C29501C" w14:textId="77777777" w:rsidR="00000000" w:rsidRDefault="00000000">
      <w:pPr>
        <w:pStyle w:val="NormalWeb"/>
      </w:pPr>
      <w:r>
        <w:t> </w:t>
      </w:r>
    </w:p>
    <w:p w14:paraId="57F32CA5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7049421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5B375D3" w14:textId="77777777" w:rsidR="00000000" w:rsidRDefault="00000000">
      <w:pPr>
        <w:pStyle w:val="NormalWeb"/>
      </w:pPr>
      <w:r>
        <w:t xml:space="preserve">1 / SAMANTA CRISTINA CASA DA SILVA / 226609248 / 21379802822 / 54,00; </w:t>
      </w:r>
      <w:r>
        <w:br/>
        <w:t xml:space="preserve">12 / CESAR TARDELLI / 236975110 / 13895099821 / 49,00; </w:t>
      </w:r>
      <w:r>
        <w:br/>
        <w:t xml:space="preserve">14 / ADRIANO REMORINI TRALBACK / 245567501 / 19200478832 / 40,00; </w:t>
      </w:r>
      <w:r>
        <w:br/>
        <w:t xml:space="preserve">6 / LILIAN LEANDRO BEZERRA / 252516746 / 26798254896 / 24,50; </w:t>
      </w:r>
      <w:r>
        <w:br/>
        <w:t xml:space="preserve">9 / MICHELE CRISTINA DIAS FERRAZ / 353325570 / 29762712838 / 22,00; </w:t>
      </w:r>
      <w:r>
        <w:br/>
        <w:t xml:space="preserve">10 / BRUNA NATALE / 44.578.813–6 / 38225961838 / 22,00; </w:t>
      </w:r>
      <w:r>
        <w:br/>
        <w:t xml:space="preserve">11 / FERNANDO BERTANHA BONILHA / 30626758 / 29703707866 / 22,00; </w:t>
      </w:r>
      <w:r>
        <w:br/>
        <w:t xml:space="preserve">4 / MAYARA PEREIRA DE ALMEIDA / 557509245 / 44405281807 / 21,33; </w:t>
      </w:r>
      <w:r>
        <w:br/>
        <w:t xml:space="preserve">13 / DANIELE SOARES MARTINS / 494567879 / 41565671848 / 19,75; </w:t>
      </w:r>
      <w:r>
        <w:br/>
        <w:t xml:space="preserve">2 / ELTON PIRES DA SILVA / 45.049.697–1 / 32106313870 / 18,00; </w:t>
      </w:r>
    </w:p>
    <w:p w14:paraId="00BC1691" w14:textId="77777777" w:rsidR="00000000" w:rsidRDefault="00000000">
      <w:pPr>
        <w:pStyle w:val="NormalWeb"/>
      </w:pPr>
      <w:r>
        <w:t> </w:t>
      </w:r>
    </w:p>
    <w:p w14:paraId="4ABA7657" w14:textId="77777777" w:rsidR="00000000" w:rsidRDefault="00000000">
      <w:pPr>
        <w:pStyle w:val="NormalWeb"/>
      </w:pPr>
      <w:r>
        <w:lastRenderedPageBreak/>
        <w:t>A Prova de Métodos Pedagógicos será realizada na:</w:t>
      </w:r>
    </w:p>
    <w:p w14:paraId="6E5AD44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ARMANDO PANNUNZIO</w:t>
      </w:r>
    </w:p>
    <w:p w14:paraId="2D8D8F17" w14:textId="77777777" w:rsidR="00000000" w:rsidRDefault="00000000">
      <w:pPr>
        <w:pStyle w:val="NormalWeb"/>
      </w:pPr>
      <w:r>
        <w:rPr>
          <w:rStyle w:val="Forte"/>
        </w:rPr>
        <w:t xml:space="preserve">ENDEREÇO: RUA COSTA RICA Nº 60 </w:t>
      </w:r>
      <w:r>
        <w:rPr>
          <w:b/>
          <w:bCs/>
        </w:rPr>
        <w:br/>
      </w:r>
      <w:r>
        <w:rPr>
          <w:rStyle w:val="Forte"/>
        </w:rPr>
        <w:t>BAIRRO: JARDIM PARADA DO ALTO – CEP: 180025805 – CIDADE: SOROCABA</w:t>
      </w:r>
    </w:p>
    <w:p w14:paraId="2AB7384D" w14:textId="77777777" w:rsidR="00000000" w:rsidRDefault="00000000">
      <w:pPr>
        <w:pStyle w:val="NormalWeb"/>
      </w:pPr>
      <w:r>
        <w:t> </w:t>
      </w:r>
    </w:p>
    <w:p w14:paraId="51F7BEB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05/12/2025</w:t>
      </w:r>
    </w:p>
    <w:p w14:paraId="285D073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14:paraId="13E9B4E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07CE9E93" w14:textId="77777777" w:rsidR="00000000" w:rsidRDefault="00000000">
      <w:pPr>
        <w:pStyle w:val="NormalWeb"/>
      </w:pPr>
      <w:r>
        <w:t> </w:t>
      </w:r>
    </w:p>
    <w:p w14:paraId="1CA622E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C95C5E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8D6A59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  Acordo de Valoração Aduaneira (General Agreement on Tariffs and Trade – GATT).</w:t>
      </w:r>
    </w:p>
    <w:p w14:paraId="2D9B1D79" w14:textId="146378BA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2. Ilícito tributário: Infrações à legislação tributária e </w:t>
      </w:r>
      <w:r w:rsidR="004B3599">
        <w:rPr>
          <w:b/>
          <w:bCs/>
        </w:rPr>
        <w:t>penalidades; Multas</w:t>
      </w:r>
      <w:r>
        <w:rPr>
          <w:b/>
          <w:bCs/>
        </w:rPr>
        <w:t>;  Restrições a direitos e sanções políticas.</w:t>
      </w:r>
    </w:p>
    <w:p w14:paraId="32C6645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 Regra–Matriz de Incidência do ICMS: critério material do ICMS; critério espacial do ICMS; critério temporal do ICMS; critério subjetivo do ICMS; critério quantitativo do ICMS.</w:t>
      </w:r>
    </w:p>
    <w:p w14:paraId="446F5373" w14:textId="483B4B3A" w:rsidR="00000000" w:rsidRPr="004B3599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7DE1430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5D67FF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0F75D8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CCBCC20" w14:textId="77777777" w:rsidR="00000000" w:rsidRDefault="00000000">
      <w:pPr>
        <w:pStyle w:val="NormalWeb"/>
      </w:pPr>
      <w:r>
        <w:lastRenderedPageBreak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162B76C" w14:textId="77777777" w:rsidR="00000000" w:rsidRDefault="00000000">
      <w:pPr>
        <w:pStyle w:val="NormalWeb"/>
      </w:pPr>
      <w:r>
        <w:t> </w:t>
      </w:r>
    </w:p>
    <w:p w14:paraId="68EB585F" w14:textId="5D3D6022" w:rsidR="002D1D7A" w:rsidRDefault="002D1D7A">
      <w:pPr>
        <w:pStyle w:val="NormalWeb"/>
      </w:pPr>
    </w:p>
    <w:sectPr w:rsidR="002D1D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99"/>
    <w:rsid w:val="001B6531"/>
    <w:rsid w:val="002D1D7A"/>
    <w:rsid w:val="003264DA"/>
    <w:rsid w:val="004B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603D5"/>
  <w15:chartTrackingRefBased/>
  <w15:docId w15:val="{AFEAA175-2E37-43BE-ABF3-2221CB6E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2025-11-25T14:14:00Z</dcterms:created>
  <dcterms:modified xsi:type="dcterms:W3CDTF">2025-11-25T14:14:00Z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2025-11-25T14:14:41Z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2f0c6d10-8342-42ea-8cff-8d440ecddcab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